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70" w:rsidRPr="00967270" w:rsidRDefault="00967270" w:rsidP="00967270">
      <w:pPr>
        <w:rPr>
          <w:rFonts w:ascii="Times New Roman" w:hAnsi="Times New Roman" w:cs="Times New Roman"/>
          <w:b/>
        </w:rPr>
      </w:pPr>
      <w:r w:rsidRPr="00967270">
        <w:rPr>
          <w:rFonts w:ascii="Times New Roman" w:hAnsi="Times New Roman" w:cs="Times New Roman"/>
          <w:b/>
        </w:rPr>
        <w:t>Beslenme Dostu Okullar Programı</w:t>
      </w:r>
    </w:p>
    <w:p w:rsidR="00967270" w:rsidRDefault="00967270" w:rsidP="00967270">
      <w:proofErr w:type="gramStart"/>
      <w:r>
        <w:t xml:space="preserve">Resmi </w:t>
      </w:r>
      <w:proofErr w:type="spellStart"/>
      <w:r>
        <w:t>Gazete’de</w:t>
      </w:r>
      <w:proofErr w:type="spellEnd"/>
      <w:r>
        <w:t xml:space="preserve"> Başbakanlık Genelgesi olarak yayımlanan Türkiye Sağlıklı Beslenme ve Hareketli Hayat Programı'nın "Okullarda </w:t>
      </w:r>
      <w:proofErr w:type="spellStart"/>
      <w:r>
        <w:t>Obezite</w:t>
      </w:r>
      <w:proofErr w:type="spellEnd"/>
      <w:r>
        <w:t xml:space="preserve"> ile Mücadelede Yeterli ve Dengeli Beslenme ve Düzenli Fiziksel Aktivite Alışkanlığının Kazandırılması" başlığı kapsamında, “Beslenme Dostu Okul Projesi” ile okullarda sağlıklı beslenme ve hareketli yaşam konularında duyarlılığın arttırılması ve bu konuda yapılan iyi uygulamaların desteklenmesi ile okul sağlığının daha iyi düzeylere çıkarılması hedeflenmektedir. </w:t>
      </w:r>
      <w:proofErr w:type="gramEnd"/>
      <w:r>
        <w:t>Milli Eğitim Bakanlığı ile Bakanlığımız arasında 21.01.2010 tarihinde imzalan protokol ile Beslenme Dostu Okullar Programı ülkemizde başlatılmıştır. Beyaz Bayrak sahibi okulların gönüllü olarak katılmakta oldukları Beslenme Dostu Okullar Programı ile 2237 okul ‘Beslenme Dostu Okul’ olarak eğitim-öğretime devam etmektedir.</w:t>
      </w:r>
    </w:p>
    <w:p w:rsidR="00967270" w:rsidRDefault="00967270" w:rsidP="00967270"/>
    <w:p w:rsidR="002354CB" w:rsidRDefault="00967270" w:rsidP="00967270">
      <w:r>
        <w:t>Program’ın Uygulama Kılavuzu illerden gelen görüş ve öneriler de değerlendirilerek Bakanlığımız Okul Sağlığı Bilim Kurulu ve Milli Eğitim Bakanlığı ortak çalışmaları sonucunda güncellenmiş olup 01.10.2016 tarihinden itibaren Programın uygulanması aşağıda yer alan uygulama kılavuzuna göre gerçekleştirilmektedir.</w:t>
      </w:r>
    </w:p>
    <w:p w:rsidR="00967270" w:rsidRPr="00967270" w:rsidRDefault="00967270" w:rsidP="00967270">
      <w:pPr>
        <w:rPr>
          <w:rFonts w:ascii="Times New Roman" w:hAnsi="Times New Roman" w:cs="Times New Roman"/>
          <w:b/>
        </w:rPr>
      </w:pPr>
      <w:r w:rsidRPr="00967270">
        <w:rPr>
          <w:rFonts w:ascii="Times New Roman" w:hAnsi="Times New Roman" w:cs="Times New Roman"/>
          <w:b/>
        </w:rPr>
        <w:t>Beslenme Dostu Okul Kriterleri</w:t>
      </w:r>
    </w:p>
    <w:p w:rsidR="00967270" w:rsidRDefault="00967270" w:rsidP="00967270">
      <w:r>
        <w:t>Beslenme Dostu Okul Programı Milli Eğitim Bakanlığı’na bağlı okul öncesi, ilkokul, ortaokul ve liseleri kapsamaktadır.</w:t>
      </w:r>
    </w:p>
    <w:p w:rsidR="00967270" w:rsidRDefault="00967270" w:rsidP="00967270"/>
    <w:p w:rsidR="00967270" w:rsidRDefault="00967270" w:rsidP="00967270">
      <w:r>
        <w:t xml:space="preserve">Okulun Beslenme Dostu Okullar Programı’na başvurabilmesi için “Beyaz Bayrak” sertifikası sahibi olması gerekmektedir. Okulun sertifikası güncel (süresi dolmamış) olmalı ya da Beyaz Bayrak denetimi geçirmiş, sertifikası henüz basılmamış ancak sertifika almaya hak kazanmış okul olmalıdır. </w:t>
      </w:r>
    </w:p>
    <w:p w:rsidR="00967270" w:rsidRDefault="00967270" w:rsidP="00967270"/>
    <w:p w:rsidR="00967270" w:rsidRDefault="00967270" w:rsidP="00967270">
      <w:r>
        <w:t>Okul, Beslenme Dostu Okullar Programı’na başvuruda bulunmadan önce bir “Başvuru Dosyası” hazırlamalıdır.</w:t>
      </w:r>
    </w:p>
    <w:p w:rsidR="00967270" w:rsidRDefault="00967270" w:rsidP="00967270"/>
    <w:p w:rsidR="00967270" w:rsidRDefault="00967270" w:rsidP="00967270">
      <w:r>
        <w:t>Başvuru Dosyası içinde; Beyaz Bayrak sertifikasının örneği, Sağlıklı Beslenme ve Hareketli Yaşam Ekibi üye listesi, ekip tarafından hazırlanan üç yıllık okula özgü Beslenme Dostu Okul Planı ve Plan kapsamında gerçekleştirilen etkinliklere ait belgeler (fotoğraf, kayıt/katılım listeleri, afiş, broşür vb.) yer almalıdır.</w:t>
      </w:r>
    </w:p>
    <w:p w:rsidR="00967270" w:rsidRDefault="00967270" w:rsidP="00967270">
      <w:r>
        <w:t>Dosya hazırlığını tamamlayan okul başvuruda bulunabilir. Başvuru dosyası hazırlamayan okulun başvurusu kabul edilmeyecektir.</w:t>
      </w:r>
    </w:p>
    <w:p w:rsidR="00967270" w:rsidRDefault="00967270" w:rsidP="00967270">
      <w:r>
        <w:t>İlkokul ve ortaokul olarak eğitim veren bu okullar bir okul ilkokul için ayrı, ortaokul için ayrı başvuruda bulunacak şekilde dosya hazırlıkları yapmalıdır. Denetim ekibince doldurulacak formlar da her eğitim-öğretim programı için ayrı ayrı doldurulacaktır.</w:t>
      </w:r>
    </w:p>
    <w:p w:rsidR="00967270" w:rsidRDefault="00967270" w:rsidP="00967270"/>
    <w:p w:rsidR="00967270" w:rsidRDefault="00967270" w:rsidP="00967270">
      <w:proofErr w:type="gramStart"/>
      <w:r>
        <w:lastRenderedPageBreak/>
        <w:t>Beslenme Dostu Okul olmak için başvuruda bulunan ve Başvuru Dosyasının içeriği tam ve uygun olan okul, Halk Sağlığı Müdürlüğü ve İl Millî Eğitim Müdürlüğü’nden ikişer yetkilinin katılımı ile oluşturulan “Denetim Ekibi” tarafından EK-2: Beslenme Dostu Okul Denetim Formu ile okulların açık olduğu dönemde (eğitim öğretim takvimi içinde) okul ziyareti ile denetlenir.</w:t>
      </w:r>
      <w:proofErr w:type="gramEnd"/>
    </w:p>
    <w:p w:rsidR="00967270" w:rsidRDefault="00967270" w:rsidP="00967270"/>
    <w:p w:rsidR="00967270" w:rsidRDefault="00967270" w:rsidP="00967270">
      <w:r>
        <w:t>Denetim, EK-2: Beslenme Dostu Okul Denetim Formunun; A. Yönetim Faaliyetleri, B. Eğitim Faaliyetleri ve Farkındalığı Arttırma, C. Okul Sağlığı Hizmetleri, D. Destekleyici Okul Çevresi Oluşturma ve Fiziki Koşullar başlıkları doğrultusunda yapılır. Yapılan denetim sonucunda en az 75 puan alan okul Beslenme Dostu Okul olmaya hak kazanır.</w:t>
      </w:r>
    </w:p>
    <w:p w:rsidR="00967270" w:rsidRDefault="00967270" w:rsidP="00967270">
      <w:bookmarkStart w:id="0" w:name="_GoBack"/>
      <w:bookmarkEnd w:id="0"/>
    </w:p>
    <w:p w:rsidR="00967270" w:rsidRPr="00967270" w:rsidRDefault="00967270" w:rsidP="00967270">
      <w:pPr>
        <w:rPr>
          <w:rFonts w:ascii="Times New Roman" w:hAnsi="Times New Roman" w:cs="Times New Roman"/>
          <w:b/>
        </w:rPr>
      </w:pPr>
      <w:r w:rsidRPr="00967270">
        <w:rPr>
          <w:rFonts w:ascii="Times New Roman" w:hAnsi="Times New Roman" w:cs="Times New Roman"/>
          <w:b/>
        </w:rPr>
        <w:t>Programın Uygulanması</w:t>
      </w:r>
    </w:p>
    <w:p w:rsidR="00967270" w:rsidRDefault="00967270" w:rsidP="00967270">
      <w:r>
        <w:t>1. Program İl Millî Eğitim Müdürlüğü aracılığı ile okullara Beslenme Dostu Okullar Programı Uygulama Kılavuzu ve kılavuzun ekleri (EK-1: Beslenme Dostu Okul Başvuru Formu, EK-2: Beslenme Dostu Okul Denetim Formu, EK-3: Okul Bilgi Formu, EK-4: Beslenme Dostu Okul Planı Formu) ile birlikte duyurulur.</w:t>
      </w:r>
    </w:p>
    <w:p w:rsidR="00967270" w:rsidRDefault="00967270" w:rsidP="00967270"/>
    <w:p w:rsidR="00967270" w:rsidRDefault="00967270" w:rsidP="00967270">
      <w:r>
        <w:t>2. Başvuru yapan okulun Başvuru Dosyası başvuru aşamasında İl Millî Eğitim Müdürlüğünce incelenir. İl Millî Eğitim Müdürlüğünce yapılan incelemede temel koşulların varlığı kontrol edilir. Temel koşullar: Başvuru Dosyasının varlığı ve dosya içeriğinin tam olmasıdır.</w:t>
      </w:r>
    </w:p>
    <w:p w:rsidR="00967270" w:rsidRDefault="00967270" w:rsidP="00967270"/>
    <w:p w:rsidR="00967270" w:rsidRDefault="00967270" w:rsidP="00967270">
      <w:r>
        <w:t>Dosya içeriği tam değil ise, okula yazılı geri bildirim yapılır ve başvuru kabul edilmez. Okul, eksiklerini tamamlaması halinde tekrar başvuruda bulunabilir.</w:t>
      </w:r>
    </w:p>
    <w:p w:rsidR="00967270" w:rsidRDefault="00967270" w:rsidP="00967270"/>
    <w:p w:rsidR="00967270" w:rsidRDefault="00967270" w:rsidP="00967270">
      <w:r>
        <w:t>Dosya içeriği tam ise, başvurusu ile birlikte okulun dosyası incelenmek üzere İl Millî Eğitim Müdürlüğü tarafından Halk Sağlığı Müdürlüğü Bulaşıcı Olmayan Hastalıklar, Programlar ve Kanser/</w:t>
      </w:r>
      <w:proofErr w:type="spellStart"/>
      <w:r>
        <w:t>Obezite</w:t>
      </w:r>
      <w:proofErr w:type="spellEnd"/>
      <w:r>
        <w:t xml:space="preserve">, Diyabet ve </w:t>
      </w:r>
      <w:proofErr w:type="spellStart"/>
      <w:r>
        <w:t>Metabolik</w:t>
      </w:r>
      <w:proofErr w:type="spellEnd"/>
      <w:r>
        <w:t xml:space="preserve"> Hastalıklar Şube Müdürlüğüne iletilir. Halk Sağlığı Müdürlüğünce dosya içeriklerinin uygunluğu incelenir. Dosyası tam olan okul, Halk Sağlığı Müdürlüğü ve İl Millî Eğitim Müdürlüğünden ikişer yetkilinin katılımı ile oluşturulan “Denetim Ekibi” tarafından EK-2: Beslenme Dostu Okul Denetim Formu ile okulların açık olduğu dönemde okul ziyareti ile denetlenir. Yapılan denetim sonucunda en az 75 puan alan okul “Beslenme Dostu Okul Sertifikası” almaya hak kazanır (denetim esasları için bkz. BÖLÜM 3. BESLENME DOSTU OKULLAR PROGRAMI DENETİM ESASLARI).</w:t>
      </w:r>
    </w:p>
    <w:p w:rsidR="00967270" w:rsidRDefault="00967270" w:rsidP="00967270"/>
    <w:p w:rsidR="00967270" w:rsidRDefault="00967270" w:rsidP="00967270">
      <w:r>
        <w:t>3. EK-5’te yer alan Beslenme Dostu Okul sertifikası Halk Sağlığı Müdürlüğünce basılarak Halk Sağlığı Müdürü ve Millî Eğitim Müdürü tarafından imzalanmasının ardından İl Millî Eğitim Müdürlüğü tarafından okula teslim edilir. Sertifika, düzenleme tarihinden itibaren 3 (üç) yıl geçerlidir.</w:t>
      </w:r>
    </w:p>
    <w:p w:rsidR="00967270" w:rsidRDefault="00967270" w:rsidP="00967270"/>
    <w:p w:rsidR="00967270" w:rsidRDefault="00967270" w:rsidP="00967270">
      <w:r>
        <w:lastRenderedPageBreak/>
        <w:t>4. Yapılan ilk denetim (başvuru denetimi) sonucunda geçerli puan alamayan okula eksikleri bildirilerek 3 ay süre verilir. Okul, eksiklerin denetimi için 3 ay içinde/sonunda tekrar denetlenir.</w:t>
      </w:r>
    </w:p>
    <w:p w:rsidR="00967270" w:rsidRDefault="00967270" w:rsidP="00967270"/>
    <w:p w:rsidR="00967270" w:rsidRDefault="00967270" w:rsidP="00967270">
      <w:r>
        <w:t>5. Sertifika alan okul her eğitim-öğretim yılında bir kez denetlenir (takip denetimi). Söz konusu şartların devamlılığını sağlayamayan okula eksikleri bildirilerek 3 ay süre verilir. Okul, eksiklerin denetimi için 3 ay içinde/sonunda tekrar denetlenir. Eksiklerini tamamlamamış olan okulun sertifikası geri alınarak iptal edilir.</w:t>
      </w:r>
    </w:p>
    <w:p w:rsidR="00967270" w:rsidRDefault="00967270" w:rsidP="00967270"/>
    <w:p w:rsidR="00967270" w:rsidRDefault="00967270" w:rsidP="00967270">
      <w:r>
        <w:t>6. Sertifika süresi dolan okula, yapılan takip denetimi (okulun 3. takip denetimi) sonucunda koşulların devamını sağlaması halinde yeni tarihli sertifika düzenlenir.</w:t>
      </w:r>
    </w:p>
    <w:p w:rsidR="00967270" w:rsidRDefault="00967270" w:rsidP="00967270"/>
    <w:p w:rsidR="00967270" w:rsidRDefault="00967270" w:rsidP="00967270">
      <w:r>
        <w:t>7. Beslenme Dostu Okul sertifikası almaya hak kazanan okulların, Halk Sağlığı Müdürlüğü bünyesinde yetkilendirilmiş personel tarafından HTS (Hızlı Takip Sistemi) içinde yer alan Beslenme Dostu Okul Modülüne kayıtları yapılır.</w:t>
      </w:r>
    </w:p>
    <w:p w:rsidR="00967270" w:rsidRDefault="00967270" w:rsidP="00967270"/>
    <w:p w:rsidR="00967270" w:rsidRDefault="00967270" w:rsidP="00967270">
      <w:r>
        <w:t>8. Beslenme Dostu Okul sertifikası almaya hak kazanan okulların, e-Okul sisteminde yer alan Okul Sağlığı Değerlendirme Formundaki Beslenme Dostu Okul Programına okul Müdürlüklerince gerekli kayıtlarının yapılması sağlanır.</w:t>
      </w:r>
    </w:p>
    <w:p w:rsidR="00967270" w:rsidRDefault="00967270" w:rsidP="00967270"/>
    <w:p w:rsidR="00967270" w:rsidRDefault="00967270" w:rsidP="00967270">
      <w:r>
        <w:t>9. Her eğitim-öğretim yılı için Beslenme Dostu Okullar Programı kapsamında yürütülen faaliyetlerin değerlendirilmesi amacıyla, Haziran ayının son iki haftasında İl Millî Eğitim Müdürlüğü ve Halk Sağlığı Müdürlüğü koordinatörleri ve denetim ekibinde yer alan personeller ile yıllık değerlendirme toplantısı yapılır. Toplantı raporu il Millî Eğitim Müdürlüğü ve Halk Sağlığı Müdürlüğü makamına sunulur, Sağlık Bakanlığı ve Millî Eğitim Bakanlığı’na iletilir.</w:t>
      </w:r>
    </w:p>
    <w:p w:rsidR="00967270" w:rsidRDefault="00967270" w:rsidP="00967270"/>
    <w:sectPr w:rsidR="00967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D6"/>
    <w:rsid w:val="002354CB"/>
    <w:rsid w:val="00967270"/>
    <w:rsid w:val="00F26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2017-12-18T09:52:00Z</dcterms:created>
  <dcterms:modified xsi:type="dcterms:W3CDTF">2017-12-18T09:54:00Z</dcterms:modified>
</cp:coreProperties>
</file>